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BB2D5B" w:rsidTr="00BB2D5B"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Согласовано:</w:t>
            </w:r>
          </w:p>
          <w:p w:rsidR="00BB2D5B" w:rsidRDefault="00BB2D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ОСЗН </w:t>
            </w:r>
          </w:p>
          <w:p w:rsidR="00BB2D5B" w:rsidRDefault="00BB2D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Доволенского района </w:t>
            </w:r>
          </w:p>
          <w:p w:rsidR="00BB2D5B" w:rsidRDefault="00BB2D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Л.В.Ракута</w:t>
            </w:r>
            <w:proofErr w:type="spellEnd"/>
          </w:p>
        </w:tc>
        <w:tc>
          <w:tcPr>
            <w:tcW w:w="7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BB2D5B" w:rsidRDefault="00BB2D5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МКУ «КЦСОН»</w:t>
            </w:r>
          </w:p>
          <w:p w:rsidR="00BB2D5B" w:rsidRDefault="00BE1A24" w:rsidP="00BE1A24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____________Е.С. Косенок</w:t>
            </w:r>
          </w:p>
        </w:tc>
      </w:tr>
    </w:tbl>
    <w:p w:rsidR="00BB2D5B" w:rsidRDefault="00BB2D5B" w:rsidP="00BB2D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B2D5B" w:rsidRDefault="00BB2D5B" w:rsidP="00BB2D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</w:t>
      </w:r>
    </w:p>
    <w:p w:rsidR="00BB2D5B" w:rsidRDefault="00BB2D5B" w:rsidP="00BB2D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работы муниципального казенного учреждения «Комплексный центр социального обслуживания населения Доволенского района Новосибирской области»</w:t>
      </w:r>
    </w:p>
    <w:p w:rsidR="00BB2D5B" w:rsidRDefault="00BE1A24" w:rsidP="00BB2D5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2019</w:t>
      </w:r>
      <w:r w:rsidR="00BB2D5B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Style w:val="a5"/>
        <w:tblW w:w="15022" w:type="dxa"/>
        <w:tblLook w:val="04A0" w:firstRow="1" w:lastRow="0" w:firstColumn="1" w:lastColumn="0" w:noHBand="0" w:noVBand="1"/>
      </w:tblPr>
      <w:tblGrid>
        <w:gridCol w:w="724"/>
        <w:gridCol w:w="7"/>
        <w:gridCol w:w="2923"/>
        <w:gridCol w:w="497"/>
        <w:gridCol w:w="4406"/>
        <w:gridCol w:w="2003"/>
        <w:gridCol w:w="2480"/>
        <w:gridCol w:w="1982"/>
      </w:tblGrid>
      <w:tr w:rsidR="00BB2D5B" w:rsidTr="00034733"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Направление работы</w:t>
            </w:r>
          </w:p>
        </w:tc>
        <w:tc>
          <w:tcPr>
            <w:tcW w:w="4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Сроки исполнения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исполнение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Отметка о выполнении </w:t>
            </w:r>
          </w:p>
        </w:tc>
      </w:tr>
      <w:tr w:rsidR="00BB2D5B" w:rsidTr="00034733"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Организационная работа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отчетности: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 по осуществлению переданных отдельных полномочий согласно Закону Новосибирской области от 13.12.2006 № 65-ОЗ «О наделении органов местного самоуправления муниципальных районов и городских округов в Новосибирской области  отдельными государственными полномочиями Новосибирской области социального обслуживания отдельных категорий граждан»;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по социальному и социально – медицинскому обслуживанию граждан пожилого возраста и инвалидов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стационарных условиях; 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о реабилитационных услугах инвалидам района;  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проверках, проведенных контрольно – надзорными органами;</w:t>
            </w:r>
          </w:p>
          <w:p w:rsidR="00BB2D5B" w:rsidRDefault="00BB2D5B" w:rsidP="005523A6">
            <w:pPr>
              <w:pStyle w:val="a4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Отчет о состоянии материально – технической базы 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 до 01.02.201</w:t>
            </w:r>
            <w:r w:rsidR="00BE1A2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 до 01.02.201</w:t>
            </w:r>
            <w:r w:rsidR="00BE1A2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 до 25.01.201</w:t>
            </w:r>
            <w:r w:rsidR="00BE1A2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Ежеквартально, до 15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 w:rsidP="005523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Ежегодно, до 01.03.201</w:t>
            </w:r>
            <w:r w:rsidR="00BE1A2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Директор, заместитель, юрист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документации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изменениями законодательства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заместитель, юрист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административных совещаний по основным вопросам деятельности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Еженедельно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(пятница)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заседаний Попечительского совета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заседаний органа общественной самодеятельности трудового коллектива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ООС, директор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информационных стендов, разработка информационных материалов (буклетов, памяток, и т.п.) для информирования населения об услугах, предоставляемых Центром. Публикации в СМИ о деятельности Учреждения. 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директора, заведующие структурными подразделениями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своевременного рассмотрения обращений, жалоб граждан, поступающих в Учреждение.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и предоставление отчетности о деятельности учреждения в вышестоящие организации, надзорные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органы и т.д.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установленные сроки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заместитель, главный бухгалтер,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заведующие отделениями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деятельности структурных подразделений по организации социального обслуживания. Подготовка аналитических справок.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заместитель, главный бухгалтер, заведующие отделениями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Обновление информации о деятельности учреждения на сайте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Методическая работа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 w:rsidP="005523A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работы центра  за 201</w:t>
            </w:r>
            <w:r w:rsidR="008100E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и план на 201</w:t>
            </w:r>
            <w:r w:rsidR="008100E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1E7FA0" w:rsidP="005523A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заведующие отделениями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 w:rsidP="001E7F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основных показателей предметной деятельности центра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заместитель, главный бухгалтер, заведующие отделениями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 системы работы с кадрами по самооценке деятельности и повышению профессиональной компетенции; поддержка системы непрерывного образования и самообразования как одного из факторов успеха в социальной деятельности.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Заведующие отделениями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с кадрами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и повышение квалификации: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«Соблюдение санитарно – гигиенических требова</w:t>
            </w:r>
            <w:r w:rsidR="003F322E">
              <w:rPr>
                <w:rFonts w:ascii="Times New Roman" w:hAnsi="Times New Roman" w:cs="Times New Roman"/>
                <w:sz w:val="24"/>
                <w:szCs w:val="24"/>
              </w:rPr>
              <w:t>ний по организации питания в 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«Соблюдение санитарно – гигиенических требований по применению моющих и дезинфицирующих сре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дств пр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уборке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помещений в ОМ»;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«Школа правильного ухода за получателями услуг в ОМ, имеющими разную степень заболеваний: профилактика пролежней, расстройство мочеиспускания,  профилактика гипертонии, сахарного диабета»;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«Школа здорового образа жизни»;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Pr="00C67A92" w:rsidRDefault="00BB2D5B" w:rsidP="00C67A9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 трен</w:t>
            </w:r>
            <w:r w:rsidR="00C67A92">
              <w:rPr>
                <w:rFonts w:ascii="Times New Roman" w:hAnsi="Times New Roman" w:cs="Times New Roman"/>
                <w:sz w:val="24"/>
                <w:szCs w:val="24"/>
              </w:rPr>
              <w:t>инги для социальных работников:</w:t>
            </w:r>
            <w:r w:rsidR="00C67A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67A92" w:rsidRPr="00C67A92">
              <w:rPr>
                <w:rFonts w:ascii="Times New Roman" w:hAnsi="Times New Roman"/>
                <w:sz w:val="24"/>
                <w:szCs w:val="24"/>
              </w:rPr>
              <w:t>«Профилактические меры  в домах с печным отоплением» и « Меры предосторожности  при пользовании электроприборами».</w:t>
            </w:r>
          </w:p>
          <w:p w:rsidR="00C67A92" w:rsidRPr="00C67A92" w:rsidRDefault="00C67A92" w:rsidP="00C67A92">
            <w:pPr>
              <w:rPr>
                <w:rFonts w:ascii="Times New Roman" w:hAnsi="Times New Roman"/>
                <w:sz w:val="24"/>
                <w:szCs w:val="24"/>
              </w:rPr>
            </w:pPr>
            <w:r w:rsidRPr="00C67A92">
              <w:rPr>
                <w:rFonts w:ascii="Times New Roman" w:hAnsi="Times New Roman"/>
                <w:sz w:val="24"/>
                <w:szCs w:val="24"/>
              </w:rPr>
              <w:t>Подготовка информационных буклетов, как  обучающего материала, по некоторым правилам поведения  при осуществлении социального обслуживания</w:t>
            </w:r>
            <w:proofErr w:type="gramStart"/>
            <w:r w:rsidRPr="00C67A92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</w:p>
          <w:p w:rsidR="00C67A92" w:rsidRPr="00C67A92" w:rsidRDefault="00C67A92" w:rsidP="00C67A92">
            <w:pPr>
              <w:numPr>
                <w:ilvl w:val="0"/>
                <w:numId w:val="2"/>
              </w:numPr>
              <w:rPr>
                <w:rFonts w:ascii="Times New Roman" w:hAnsi="Times New Roman"/>
                <w:sz w:val="24"/>
                <w:szCs w:val="24"/>
              </w:rPr>
            </w:pPr>
            <w:r w:rsidRPr="00C67A92">
              <w:rPr>
                <w:rFonts w:ascii="Times New Roman" w:hAnsi="Times New Roman"/>
                <w:sz w:val="24"/>
                <w:szCs w:val="24"/>
              </w:rPr>
              <w:t>«Пожилой человек,  его проблемы и содействие в их решении.  Особенности работы с долгожителями».</w:t>
            </w:r>
          </w:p>
          <w:p w:rsidR="00BB2D5B" w:rsidRPr="00C67A92" w:rsidRDefault="00C67A92" w:rsidP="00C67A92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A92">
              <w:rPr>
                <w:rFonts w:ascii="Times New Roman" w:hAnsi="Times New Roman"/>
                <w:sz w:val="24"/>
                <w:szCs w:val="24"/>
              </w:rPr>
              <w:t>«Новые технологии социального обслуживания и их применение».</w:t>
            </w:r>
            <w:r w:rsidR="00BB2D5B"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квалификации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Тренинги на профессиональное выгорание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Диетсестра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Медицинская сестра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Медперсонал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 w:rsidP="003F322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Медперсонал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Заведующие отделениями, юрист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A92" w:rsidRDefault="00C67A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проверки знаний НПА по 442-ФЗ среди работников Учреждения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директора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работников Центра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семинарах по профилю работы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заместитель директора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по наставничеству среди социальных работников и младшего медицинского персонала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Заведующие структурными подразделениями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областном конкурсе профессионального мастерства на звание «Лучший работник учреждения социального обслуживания населения»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сроки проведения 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на поощрение работников и своевременное представление материалов на кандидатов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согласно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установленного порядка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по кадрам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финансовой и закупочной деятельности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бюджетных назначений на содержание учреждения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главный бухгалтер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мероприятий по исполнению Указа Президента  от 07.05.2012 № 1688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мере поступления  финансирования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главный бухгалтер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8100E4">
              <w:rPr>
                <w:rFonts w:ascii="Times New Roman" w:hAnsi="Times New Roman" w:cs="Times New Roman"/>
                <w:sz w:val="24"/>
                <w:szCs w:val="24"/>
              </w:rPr>
              <w:t>оставление плана закупок на 2019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и реализация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 директора, специалист по закупкам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Размещение плана закупок на Официальном сайте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по закупкам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Работа с населением, получателями услуг 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 и учет граждан, нуждающихся в социальной помощи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заместитель, заведующие и специалисты отделений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Приём граждан по личным вопросам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заместитель, заведующие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специалисты отделений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Содействие в лечении от алкогольной зависимости родителей из семей, испытывающих  трудности в социальной адаптации, состоящих на учете в КЦСОН.</w:t>
            </w:r>
          </w:p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профилактики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выездов в муниципальные образования района с целью оказания ресурсно-методической помощи  специалистам МО, школ  по вопросам социального обслуживания населения,  проведения консультативного приема граждан, а также  посещения семей, испытывающих трудности в социальной адаптации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 (отдельный график выездов)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5523A6" w:rsidP="0055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Специалисты </w:t>
            </w:r>
          </w:p>
          <w:p w:rsidR="005523A6" w:rsidRDefault="005523A6" w:rsidP="0055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социальной работе</w:t>
            </w:r>
          </w:p>
          <w:p w:rsidR="00BB2D5B" w:rsidRDefault="005523A6" w:rsidP="005523A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Психолог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Межведомственное взаимодействие по защите прав и законных интересов семей с детьми, детей, получателей услуг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ОПБДП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ОСОН</w:t>
            </w:r>
          </w:p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Юрист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культурно – досуговой работы с гражданами пожилого возраста и инвалидами, детьми и родителями, семьями. </w:t>
            </w: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Клуб общения для граждан пожилого возраста и инвалидов «РОДНИЧОК»</w:t>
            </w:r>
          </w:p>
        </w:tc>
      </w:tr>
      <w:tr w:rsidR="00BB2D5B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P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2D5B" w:rsidRDefault="00BB2D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и место проведения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2D5B" w:rsidRDefault="00BB2D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Снежная викторина «Крещенские забавы»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Познавательно-развлекательная программа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«Солдат есть имя общее и знамен</w:t>
            </w: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итое».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Фольклорный вечер «Масленица идет мед да блины несет»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Литературно-познавательная викторина «</w:t>
            </w:r>
            <w:proofErr w:type="gramStart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Смех</w:t>
            </w:r>
            <w:proofErr w:type="gramEnd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 да и только» посвященная творчеству Гоголя М.В.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Pr="00161433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Тематический вечер «Помнит память, не забудет никогда».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Вечер-портрет, к юбилею </w:t>
            </w:r>
            <w:proofErr w:type="spellStart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Л.Зыкиной</w:t>
            </w:r>
            <w:proofErr w:type="spellEnd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 «А песни плывут на Руси</w:t>
            </w:r>
            <w:proofErr w:type="gramStart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как река».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Pr="00310F7A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Круглый стол « Дни здоровья»</w:t>
            </w:r>
          </w:p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Приглашение специалиста </w:t>
            </w:r>
            <w:proofErr w:type="spellStart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В.Осипова</w:t>
            </w:r>
            <w:proofErr w:type="spellEnd"/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 xml:space="preserve">Деревенские посиделки «Пришли </w:t>
            </w:r>
            <w:proofErr w:type="spellStart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спасы</w:t>
            </w:r>
            <w:proofErr w:type="spellEnd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, готовь запасы»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Выставка-ярмарка « Урожайная грядка»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Вечер отдыха ко дню старшего поколения «Давно не виделись»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Конкурсно</w:t>
            </w:r>
            <w:proofErr w:type="spellEnd"/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-познавательная программа ко дню театра «Путешествие в мир театра»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Pr="00C9626C" w:rsidRDefault="00C9626C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626C">
              <w:rPr>
                <w:rFonts w:ascii="Times New Roman" w:hAnsi="Times New Roman" w:cs="Times New Roman"/>
                <w:sz w:val="24"/>
                <w:szCs w:val="24"/>
              </w:rPr>
              <w:t>Дружеская встреча «В новый год»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Кольдякова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Макарова </w:t>
            </w:r>
          </w:p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626C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626C" w:rsidRDefault="00C962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626C" w:rsidRDefault="00C962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Клуб общения для граждан пожилого возраста и инвалидов «ЗОЖ»</w:t>
            </w:r>
          </w:p>
        </w:tc>
      </w:tr>
      <w:tr w:rsidR="0019514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Pr="00BB2D5B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Зима установилась! Спортивные игры. </w:t>
            </w:r>
          </w:p>
          <w:p w:rsidR="00195143" w:rsidRPr="00195143" w:rsidRDefault="00195143" w:rsidP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Дом ветеранов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 w:rsidP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еволюционная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16а</w:t>
            </w:r>
          </w:p>
        </w:tc>
      </w:tr>
      <w:tr w:rsidR="0019514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Pr="00BB2D5B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«Если хочешь быть  </w:t>
            </w:r>
            <w:proofErr w:type="gramStart"/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здоров</w:t>
            </w:r>
            <w:proofErr w:type="gramEnd"/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Скандинавская ходьба.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 w:rsidP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бская,11</w:t>
            </w:r>
          </w:p>
        </w:tc>
      </w:tr>
      <w:tr w:rsidR="0019514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Pr="00BB2D5B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Масленичные забавы.  Дом ветеранов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И.Н.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 w:rsidP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еволюционная</w:t>
            </w:r>
            <w:proofErr w:type="spellEnd"/>
          </w:p>
        </w:tc>
      </w:tr>
      <w:tr w:rsidR="0019514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Pr="00BB2D5B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Ай-да</w:t>
            </w:r>
            <w:proofErr w:type="gramEnd"/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 на улицу «День здоровья» 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Дом ветеранов 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 w:rsidP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бская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11</w:t>
            </w:r>
          </w:p>
        </w:tc>
      </w:tr>
      <w:tr w:rsidR="0019514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Pr="00BB2D5B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Поздравление жителей Домов ветеранов 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-День победы!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 всем домам  ветеранов</w:t>
            </w:r>
          </w:p>
        </w:tc>
      </w:tr>
      <w:tr w:rsidR="0019514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Круглый стол. Школа здоровья.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 w:rsidP="00A01D1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орького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, 1</w:t>
            </w:r>
          </w:p>
        </w:tc>
      </w:tr>
      <w:tr w:rsidR="00195143" w:rsidTr="008100E4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Pr="00BB2D5B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Ароматные и вкусные травяные  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Чаи.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Июль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.Г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орького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</w:p>
        </w:tc>
      </w:tr>
      <w:tr w:rsidR="00195143" w:rsidTr="008100E4">
        <w:tc>
          <w:tcPr>
            <w:tcW w:w="7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даров осени. Дом ветеранов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Август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 желающие из Домов ветеранов</w:t>
            </w:r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Движение это жизнь лечебная физкультура.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еволюционная</w:t>
            </w:r>
            <w:proofErr w:type="spellEnd"/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-День пожилых людей. 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Поздравление жителей Домов ветеранов.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 всем домам  ветеранов </w:t>
            </w:r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В здоровом теле здоровый дух. 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«Зарядка»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 w:rsidP="002D77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проживающими дома ветеранов по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еволюционная</w:t>
            </w:r>
            <w:proofErr w:type="spellEnd"/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 xml:space="preserve">Поздравление с Новым годом! </w:t>
            </w:r>
          </w:p>
          <w:p w:rsidR="00195143" w:rsidRPr="00195143" w:rsidRDefault="00195143" w:rsidP="009B3C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5143">
              <w:rPr>
                <w:rFonts w:ascii="Times New Roman" w:hAnsi="Times New Roman" w:cs="Times New Roman"/>
                <w:sz w:val="24"/>
                <w:szCs w:val="24"/>
              </w:rPr>
              <w:t>Жителей Домов ветеранов.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Декабрь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Александрова Л.И.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19514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 всем домам  ветеранов </w:t>
            </w:r>
          </w:p>
        </w:tc>
      </w:tr>
      <w:tr w:rsidR="00195143" w:rsidTr="00AB05B1">
        <w:trPr>
          <w:trHeight w:val="29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Pr="00D130EB" w:rsidRDefault="00195143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Экскурсии</w:t>
            </w:r>
            <w:r w:rsidRPr="00D130E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в рамках проекта «Социальный туризм»</w:t>
            </w:r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D130EB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30EB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Дом милосердия с. </w:t>
            </w:r>
            <w:proofErr w:type="gramStart"/>
            <w:r w:rsidRPr="00D130EB">
              <w:rPr>
                <w:rFonts w:ascii="Times New Roman" w:hAnsi="Times New Roman" w:cs="Times New Roman"/>
                <w:sz w:val="24"/>
                <w:szCs w:val="24"/>
              </w:rPr>
              <w:t>Комарье</w:t>
            </w:r>
            <w:proofErr w:type="gramEnd"/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И.Н.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D130EB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30EB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детский сад  </w:t>
            </w:r>
            <w:proofErr w:type="gramStart"/>
            <w:r w:rsidRPr="00D130EB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D130EB">
              <w:rPr>
                <w:rFonts w:ascii="Times New Roman" w:hAnsi="Times New Roman" w:cs="Times New Roman"/>
                <w:sz w:val="24"/>
                <w:szCs w:val="24"/>
              </w:rPr>
              <w:t xml:space="preserve"> дню 8 марта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И.Н.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D130EB" w:rsidRDefault="00195143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30EB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бассейн Аквамарин»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4B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И.Н.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D130EB" w:rsidRDefault="00195143" w:rsidP="00D130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</w:t>
            </w:r>
            <w:r w:rsidRPr="00D130EB">
              <w:rPr>
                <w:rFonts w:ascii="Times New Roman" w:hAnsi="Times New Roman" w:cs="Times New Roman"/>
                <w:sz w:val="24"/>
                <w:szCs w:val="24"/>
              </w:rPr>
              <w:t>СПХ «Сибирское» - с Ярки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4B3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И.Н.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D130EB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</w:t>
            </w:r>
            <w:r w:rsidRPr="00D130EB">
              <w:rPr>
                <w:rFonts w:ascii="Times New Roman" w:hAnsi="Times New Roman" w:cs="Times New Roman"/>
                <w:sz w:val="24"/>
                <w:szCs w:val="24"/>
              </w:rPr>
              <w:t>ФГУПС «РТРС»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571D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И.Н.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5143" w:rsidTr="008100E4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143" w:rsidRDefault="00195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Pr="00D130EB" w:rsidRDefault="001951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</w:t>
            </w:r>
            <w:proofErr w:type="spellStart"/>
            <w:r w:rsidRPr="00D130EB">
              <w:rPr>
                <w:rFonts w:ascii="Times New Roman" w:hAnsi="Times New Roman" w:cs="Times New Roman"/>
                <w:sz w:val="24"/>
                <w:szCs w:val="24"/>
              </w:rPr>
              <w:t>Молкомбинат</w:t>
            </w:r>
            <w:proofErr w:type="spellEnd"/>
            <w:r w:rsidRPr="00D130E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D130EB">
              <w:rPr>
                <w:rFonts w:ascii="Times New Roman" w:hAnsi="Times New Roman" w:cs="Times New Roman"/>
                <w:sz w:val="24"/>
                <w:szCs w:val="24"/>
              </w:rPr>
              <w:t>Утянский</w:t>
            </w:r>
            <w:proofErr w:type="spellEnd"/>
            <w:r w:rsidRPr="00D130E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571D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Макарова И.Н.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143" w:rsidRDefault="00195143" w:rsidP="00D130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95143" w:rsidTr="00034733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5143" w:rsidRDefault="001951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143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Клуб общения «Подросток»</w:t>
            </w:r>
            <w:r w:rsidR="0019514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>Виртуальное путешествие «Волшебный мир театра»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proofErr w:type="spellStart"/>
            <w:r>
              <w:t>Конкурсно</w:t>
            </w:r>
            <w:proofErr w:type="spellEnd"/>
            <w:r>
              <w:t>-игровая программа «Путешествие в лес – страну чудес»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К международному Дню детской книги литературный час «Навстречу литературным героям»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Литературный калейдоскоп «Знают взрослые и дети: </w:t>
            </w:r>
            <w:proofErr w:type="spellStart"/>
            <w:r>
              <w:t>Мурзилка</w:t>
            </w:r>
            <w:proofErr w:type="spellEnd"/>
            <w:r>
              <w:t xml:space="preserve"> лучший друг на свете»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rPr>
          <w:trHeight w:val="83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Литературный час по произведениям Носова, </w:t>
            </w:r>
            <w:proofErr w:type="spellStart"/>
            <w:r>
              <w:t>Голявкина</w:t>
            </w:r>
            <w:proofErr w:type="spellEnd"/>
            <w:r>
              <w:t>, Сотника «Почитаем, поиграем, отдохнём, время с пользой проведём»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>День весёлых затей «Мой дом – наведу порядок в нём»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профилактики, 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Познавательно-игровая программа «Сегодня в библиотеку – завтра в школу»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профилактики, 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Краеведческий час «Район, в котором мы живём»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9B7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>Литературная игра «</w:t>
            </w:r>
            <w:proofErr w:type="gramStart"/>
            <w:r>
              <w:t>Разнообразные</w:t>
            </w:r>
            <w:proofErr w:type="gramEnd"/>
            <w:r>
              <w:t xml:space="preserve"> </w:t>
            </w:r>
            <w:proofErr w:type="spellStart"/>
            <w:r>
              <w:t>хвостолапые</w:t>
            </w:r>
            <w:proofErr w:type="spellEnd"/>
            <w:r>
              <w:t>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9B7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профилактики, 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 xml:space="preserve">Час информации «Привычки и </w:t>
            </w:r>
            <w:r>
              <w:lastRenderedPageBreak/>
              <w:t>здоровье»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9B74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профилактики, психолог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8D209E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pStyle w:val="a6"/>
            </w:pPr>
            <w:r>
              <w:t>Час волшебства «И вот она нарядная на праздник к нам пришла»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Отделение профилактики, психолог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BB2D5B">
        <w:trPr>
          <w:gridAfter w:val="4"/>
          <w:wAfter w:w="10871" w:type="dxa"/>
          <w:trHeight w:val="27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09E" w:rsidTr="00BB2D5B">
        <w:trPr>
          <w:gridAfter w:val="4"/>
          <w:wAfter w:w="10871" w:type="dxa"/>
          <w:trHeight w:val="27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09E" w:rsidTr="00BB2D5B">
        <w:trPr>
          <w:gridAfter w:val="4"/>
          <w:wAfter w:w="10871" w:type="dxa"/>
          <w:trHeight w:val="27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09E" w:rsidTr="00142048">
        <w:trPr>
          <w:gridAfter w:val="4"/>
          <w:wAfter w:w="10871" w:type="dxa"/>
          <w:trHeight w:val="276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209E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Организация и проведение культурно – досуговых мероприятий для получателей услуг в отделении милосердия «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Комарьевский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дом милосердия»</w:t>
            </w:r>
          </w:p>
        </w:tc>
      </w:tr>
      <w:tr w:rsidR="008D209E" w:rsidTr="003F322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« Старый </w:t>
            </w:r>
            <w:proofErr w:type="gramStart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–Н</w:t>
            </w:r>
            <w:proofErr w:type="gramEnd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овый год»-музыкальное представление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отделением, руководитель 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3F322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Час поэзии.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отделением, руководитель 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3F322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« Славим женщину</w:t>
            </w:r>
            <w:proofErr w:type="gramStart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»-</w:t>
            </w:r>
            <w:proofErr w:type="gramEnd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музыкальная программа.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отделением, руководитель 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3F322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« Весеннее поздравление» </w:t>
            </w:r>
            <w:proofErr w:type="gramStart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-п</w:t>
            </w:r>
            <w:proofErr w:type="gramEnd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оздравления общественных организаций  , вручение подарков , чаепитие.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Коллектив отделения милосердия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3F322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« История села»- беседа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отделением, специалисты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Комарьевской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библиотеки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3F322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« День гордости и боли» - час воспоминаний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Заведующая отделением,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Комарьевский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д/сад «Петушок»,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учащиеся СОШ, общественные организации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A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  День Победы» </w:t>
            </w: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 поздравление общественных организаций</w:t>
            </w:r>
            <w:proofErr w:type="gramStart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 чествование Ветеранов ВОВ сотрудниками отделения милосердия ( праздничная программа)с чаепитием</w:t>
            </w:r>
            <w:r w:rsidRPr="00C67A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 ОМ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3F322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 « Что мы знаем о праздниках»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 ОМ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3F322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67A92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Посиделки на свежем воздухе». ( С чаем  и пирогами).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 ОМ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3F322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67A92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Роль правильного питания для людей старшего поколения». Анкетирование</w:t>
            </w:r>
            <w:proofErr w:type="gramStart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  опрос  , интервью  по качеству предоставляемых услуг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 ОМ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« Золотая осень »- детская театрализованная программа.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3F322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C67A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 </w:t>
            </w: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Душою молоды всегда</w:t>
            </w:r>
            <w:proofErr w:type="gramStart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»-</w:t>
            </w:r>
            <w:proofErr w:type="gramEnd"/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СДК, общественные организации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Литературный час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>«Поздравления Деда Мороза и Снегурочки»</w:t>
            </w:r>
          </w:p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A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67A92">
              <w:rPr>
                <w:rFonts w:ascii="Times New Roman" w:hAnsi="Times New Roman" w:cs="Times New Roman"/>
                <w:b/>
                <w:sz w:val="24"/>
                <w:szCs w:val="24"/>
              </w:rPr>
              <w:t>«Новогодний калейдоскоп»:  праздничная программа</w:t>
            </w:r>
            <w:proofErr w:type="gramStart"/>
            <w:r w:rsidRPr="00C67A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,</w:t>
            </w:r>
            <w:proofErr w:type="gramEnd"/>
            <w:r w:rsidRPr="00C67A9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поздравления, вручение  подарков</w:t>
            </w:r>
          </w:p>
          <w:p w:rsidR="008D209E" w:rsidRPr="00C67A92" w:rsidRDefault="008D209E" w:rsidP="00C67A92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Коллектив ОМ, СДК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Безопасность жизнедеятельности сотрудников и клиентов учреждения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обучения работников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ПБ, ЭБ, проведение инструктажей и проверка знаний работников учреждения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 w:rsidP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охрану труда в 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работников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СИЗ</w:t>
            </w:r>
            <w:proofErr w:type="gramEnd"/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охрану труда в 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Актуализация внутренней документации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ТБ, ПБ. Внесение изменений, дополнений (по необходимости).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охрану труда в 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компетентными органами по вопросам антитеррористической и противопожарной безопасности. Проведение совместных тренировок, направленных на закрепление навыков реагирования сотрудников и клиентов Учреждения при возникновении нештатной ситуации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Директор, ответственный за охрану труда в 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выполнения плана работ к условиям устойчивого и безопасного функционирования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осенне – зимний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период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охрану труда в учреждении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VII</w:t>
            </w:r>
          </w:p>
        </w:tc>
        <w:tc>
          <w:tcPr>
            <w:tcW w:w="29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Организация и осуществление контроля 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над деятельностью отделений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Постоянно, согласно плану проверок 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293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полноты и качества предоставления социальных услуг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года, согласно графику выездов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 директора,</w:t>
            </w:r>
          </w:p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структурных  подразделений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Pr="00BB2D5B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своевременности и качества предоставления отчётности 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соответствии с графиком 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Директор, заместитель директора,</w:t>
            </w:r>
          </w:p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структурных  подразделений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D209E" w:rsidTr="0003473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Pr="00BB2D5B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209E" w:rsidRDefault="008D20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выполнения планов 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Еженедельный </w:t>
            </w:r>
          </w:p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Ежемесячный </w:t>
            </w:r>
          </w:p>
          <w:p w:rsidR="008D209E" w:rsidRDefault="008D2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Годовой </w:t>
            </w:r>
          </w:p>
        </w:tc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Директор,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заместитель директора,</w:t>
            </w:r>
          </w:p>
          <w:p w:rsidR="008D209E" w:rsidRDefault="008D20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структурных  подразделений  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209E" w:rsidRDefault="008D20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B2D5B" w:rsidRDefault="00BB2D5B" w:rsidP="00BB2D5B"/>
    <w:p w:rsidR="0045480A" w:rsidRDefault="0045480A"/>
    <w:sectPr w:rsidR="0045480A" w:rsidSect="00BB2D5B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710C37"/>
    <w:multiLevelType w:val="hybridMultilevel"/>
    <w:tmpl w:val="298C51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341DE4"/>
    <w:multiLevelType w:val="hybridMultilevel"/>
    <w:tmpl w:val="71D0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D5B"/>
    <w:rsid w:val="00034733"/>
    <w:rsid w:val="0005390D"/>
    <w:rsid w:val="000B6929"/>
    <w:rsid w:val="00142048"/>
    <w:rsid w:val="00161433"/>
    <w:rsid w:val="00195143"/>
    <w:rsid w:val="001E7FA0"/>
    <w:rsid w:val="00227276"/>
    <w:rsid w:val="0024161C"/>
    <w:rsid w:val="002D7793"/>
    <w:rsid w:val="00310F7A"/>
    <w:rsid w:val="003F322E"/>
    <w:rsid w:val="004027DA"/>
    <w:rsid w:val="00437834"/>
    <w:rsid w:val="0045058D"/>
    <w:rsid w:val="0045480A"/>
    <w:rsid w:val="004654C4"/>
    <w:rsid w:val="0046565C"/>
    <w:rsid w:val="004D5FCC"/>
    <w:rsid w:val="004E06BB"/>
    <w:rsid w:val="004E6A0B"/>
    <w:rsid w:val="00511F6E"/>
    <w:rsid w:val="00521F3F"/>
    <w:rsid w:val="00550A59"/>
    <w:rsid w:val="005523A6"/>
    <w:rsid w:val="005B4146"/>
    <w:rsid w:val="00672453"/>
    <w:rsid w:val="006D3D8D"/>
    <w:rsid w:val="006D46A0"/>
    <w:rsid w:val="006D69F6"/>
    <w:rsid w:val="00736865"/>
    <w:rsid w:val="00792565"/>
    <w:rsid w:val="007B35AA"/>
    <w:rsid w:val="008100E4"/>
    <w:rsid w:val="008D209E"/>
    <w:rsid w:val="009B33EA"/>
    <w:rsid w:val="009F0A36"/>
    <w:rsid w:val="00A01D16"/>
    <w:rsid w:val="00AB05B1"/>
    <w:rsid w:val="00B137F0"/>
    <w:rsid w:val="00BA3982"/>
    <w:rsid w:val="00BB2D5B"/>
    <w:rsid w:val="00BE1A24"/>
    <w:rsid w:val="00C67A92"/>
    <w:rsid w:val="00C9626C"/>
    <w:rsid w:val="00D130EB"/>
    <w:rsid w:val="00E90FE6"/>
    <w:rsid w:val="00F50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D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2D5B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BB2D5B"/>
    <w:pPr>
      <w:ind w:left="720"/>
      <w:contextualSpacing/>
    </w:pPr>
  </w:style>
  <w:style w:type="table" w:styleId="a5">
    <w:name w:val="Table Grid"/>
    <w:basedOn w:val="a1"/>
    <w:uiPriority w:val="59"/>
    <w:rsid w:val="00BB2D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8D2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D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2D5B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BB2D5B"/>
    <w:pPr>
      <w:ind w:left="720"/>
      <w:contextualSpacing/>
    </w:pPr>
  </w:style>
  <w:style w:type="table" w:styleId="a5">
    <w:name w:val="Table Grid"/>
    <w:basedOn w:val="a1"/>
    <w:uiPriority w:val="59"/>
    <w:rsid w:val="00BB2D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8D2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20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00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CF3D3-1E22-408D-9542-1898DA769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13</Pages>
  <Words>2185</Words>
  <Characters>12455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dcterms:created xsi:type="dcterms:W3CDTF">2018-12-04T10:01:00Z</dcterms:created>
  <dcterms:modified xsi:type="dcterms:W3CDTF">2019-01-15T05:11:00Z</dcterms:modified>
</cp:coreProperties>
</file>